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DE17" w14:textId="074A4E60" w:rsidR="00B61060" w:rsidRDefault="00B61060" w:rsidP="005E1B83">
      <w:pPr>
        <w:jc w:val="both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6535"/>
      </w:tblGrid>
      <w:tr w:rsidR="00EB6174" w:rsidRPr="00340822" w14:paraId="032C8A79" w14:textId="77777777" w:rsidTr="00DA681A">
        <w:trPr>
          <w:trHeight w:val="1898"/>
        </w:trPr>
        <w:tc>
          <w:tcPr>
            <w:tcW w:w="2821" w:type="dxa"/>
          </w:tcPr>
          <w:p w14:paraId="6B5DABE5" w14:textId="5D522BA7" w:rsidR="00EB6174" w:rsidRPr="00340822" w:rsidRDefault="00C02FAB" w:rsidP="005E1B83">
            <w:pPr>
              <w:spacing w:before="0" w:after="240" w:line="276" w:lineRule="auto"/>
              <w:jc w:val="both"/>
              <w:rPr>
                <w:b/>
                <w:noProof/>
                <w:sz w:val="28"/>
                <w:szCs w:val="28"/>
                <w:lang w:eastAsia="de-DE"/>
              </w:rPr>
            </w:pPr>
            <w:r>
              <w:rPr>
                <w:b/>
                <w:noProof/>
                <w:sz w:val="28"/>
                <w:szCs w:val="28"/>
                <w:lang w:val="de-DE" w:eastAsia="de-DE"/>
              </w:rPr>
              <w:drawing>
                <wp:inline distT="0" distB="0" distL="0" distR="0" wp14:anchorId="34619EAE" wp14:editId="31B81BBA">
                  <wp:extent cx="1409700" cy="1953661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230" cy="1964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5" w:type="dxa"/>
            <w:vAlign w:val="center"/>
          </w:tcPr>
          <w:p w14:paraId="33EF295F" w14:textId="38D51E59" w:rsidR="00C02FAB" w:rsidRPr="00471B15" w:rsidRDefault="00C02FAB" w:rsidP="00C02FAB">
            <w:pPr>
              <w:spacing w:before="0" w:after="100" w:afterAutospacing="1"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noProof/>
                <w:sz w:val="28"/>
                <w:szCs w:val="28"/>
                <w:lang w:eastAsia="de-DE"/>
              </w:rPr>
              <w:t>Francois Stouvenot</w:t>
            </w:r>
            <w:r>
              <w:rPr>
                <w:rFonts w:cs="Arial"/>
                <w:b/>
                <w:noProof/>
                <w:sz w:val="28"/>
                <w:szCs w:val="28"/>
                <w:lang w:eastAsia="de-DE"/>
              </w:rPr>
              <w:br/>
            </w:r>
            <w:r w:rsidRPr="00471B15">
              <w:rPr>
                <w:rFonts w:cs="Arial"/>
                <w:i/>
                <w:sz w:val="28"/>
                <w:szCs w:val="28"/>
              </w:rPr>
              <w:t xml:space="preserve">CEO EMEA &amp; North America </w:t>
            </w:r>
            <w:r>
              <w:rPr>
                <w:rFonts w:cs="Arial"/>
                <w:i/>
                <w:sz w:val="28"/>
                <w:szCs w:val="28"/>
              </w:rPr>
              <w:br/>
            </w:r>
            <w:r w:rsidRPr="00471B15">
              <w:rPr>
                <w:rFonts w:cs="Arial"/>
                <w:i/>
                <w:sz w:val="28"/>
                <w:szCs w:val="28"/>
              </w:rPr>
              <w:t>Yanfeng Automotive Interiors</w:t>
            </w:r>
          </w:p>
          <w:p w14:paraId="3CFAF8EE" w14:textId="1EF342F0" w:rsidR="00EB6174" w:rsidRPr="003405E9" w:rsidRDefault="00EB6174" w:rsidP="00DA681A">
            <w:pPr>
              <w:spacing w:before="0" w:after="240" w:line="360" w:lineRule="auto"/>
              <w:ind w:left="-108"/>
              <w:rPr>
                <w:b/>
                <w:noProof/>
                <w:sz w:val="28"/>
                <w:szCs w:val="28"/>
                <w:lang w:eastAsia="de-DE"/>
              </w:rPr>
            </w:pPr>
          </w:p>
        </w:tc>
      </w:tr>
    </w:tbl>
    <w:p w14:paraId="1025DA3D" w14:textId="3E13F20D" w:rsidR="005E3BB2" w:rsidRDefault="00D9708F" w:rsidP="006830E0">
      <w:pPr>
        <w:widowControl w:val="0"/>
        <w:spacing w:before="120" w:after="160" w:line="360" w:lineRule="auto"/>
        <w:rPr>
          <w:szCs w:val="22"/>
        </w:rPr>
      </w:pPr>
      <w:r>
        <w:rPr>
          <w:szCs w:val="22"/>
        </w:rPr>
        <w:t xml:space="preserve">In his function as </w:t>
      </w:r>
      <w:r w:rsidR="005E3BB2" w:rsidRPr="00FA5C03">
        <w:rPr>
          <w:szCs w:val="22"/>
        </w:rPr>
        <w:t>CEO EMEA an</w:t>
      </w:r>
      <w:r w:rsidR="005E3BB2">
        <w:rPr>
          <w:szCs w:val="22"/>
        </w:rPr>
        <w:t xml:space="preserve">d NA </w:t>
      </w:r>
      <w:r w:rsidR="00A75ED1">
        <w:rPr>
          <w:szCs w:val="22"/>
        </w:rPr>
        <w:t>at</w:t>
      </w:r>
      <w:r w:rsidR="005E3BB2">
        <w:rPr>
          <w:szCs w:val="22"/>
        </w:rPr>
        <w:t xml:space="preserve"> </w:t>
      </w:r>
      <w:r w:rsidR="005E3BB2" w:rsidRPr="005A306F">
        <w:rPr>
          <w:szCs w:val="22"/>
        </w:rPr>
        <w:t xml:space="preserve">Yanfeng Automotive Interiors (YFAI), </w:t>
      </w:r>
      <w:r>
        <w:rPr>
          <w:szCs w:val="22"/>
        </w:rPr>
        <w:t xml:space="preserve">Francois Stouvenot </w:t>
      </w:r>
      <w:proofErr w:type="gramStart"/>
      <w:r>
        <w:rPr>
          <w:szCs w:val="22"/>
        </w:rPr>
        <w:t>is</w:t>
      </w:r>
      <w:r w:rsidR="00886B26">
        <w:rPr>
          <w:szCs w:val="22"/>
        </w:rPr>
        <w:t xml:space="preserve"> </w:t>
      </w:r>
      <w:r w:rsidR="005E3BB2" w:rsidRPr="005A306F">
        <w:rPr>
          <w:szCs w:val="22"/>
        </w:rPr>
        <w:t>located</w:t>
      </w:r>
      <w:r w:rsidR="00886B26">
        <w:rPr>
          <w:szCs w:val="22"/>
        </w:rPr>
        <w:t xml:space="preserve"> </w:t>
      </w:r>
      <w:r w:rsidR="005E3BB2" w:rsidRPr="005A306F">
        <w:rPr>
          <w:szCs w:val="22"/>
        </w:rPr>
        <w:t>in</w:t>
      </w:r>
      <w:proofErr w:type="gramEnd"/>
      <w:r w:rsidR="005E3BB2">
        <w:rPr>
          <w:szCs w:val="22"/>
        </w:rPr>
        <w:t xml:space="preserve"> </w:t>
      </w:r>
      <w:r w:rsidR="00ED7440">
        <w:rPr>
          <w:szCs w:val="22"/>
        </w:rPr>
        <w:t xml:space="preserve">our Automotive Business Center in </w:t>
      </w:r>
      <w:r w:rsidR="005E3BB2">
        <w:rPr>
          <w:szCs w:val="22"/>
        </w:rPr>
        <w:t>Bratislava, Slovakia.</w:t>
      </w:r>
    </w:p>
    <w:p w14:paraId="17321B66" w14:textId="0B24F44C" w:rsidR="005E3BB2" w:rsidRDefault="00D9708F" w:rsidP="006830E0">
      <w:pPr>
        <w:widowControl w:val="0"/>
        <w:spacing w:before="120" w:after="160" w:line="360" w:lineRule="auto"/>
      </w:pPr>
      <w:r>
        <w:t>In addition to his role as Executive Vice President Global Commercial at Yanfeng he took over the responsibility as General Manager EMEA, YFAI</w:t>
      </w:r>
      <w:r w:rsidR="006747BB">
        <w:t xml:space="preserve">, in December 2021. </w:t>
      </w:r>
      <w:r>
        <w:br/>
      </w:r>
      <w:r w:rsidR="006747BB">
        <w:t xml:space="preserve">Francois joined Yanfeng as Executive Vice President Commercial in </w:t>
      </w:r>
      <w:r>
        <w:t xml:space="preserve">2019 being </w:t>
      </w:r>
      <w:r w:rsidR="005E3BB2">
        <w:t xml:space="preserve">responsible for </w:t>
      </w:r>
      <w:r>
        <w:t xml:space="preserve">the </w:t>
      </w:r>
      <w:r w:rsidR="005E3BB2">
        <w:t>global Customer Business Units</w:t>
      </w:r>
      <w:r w:rsidR="006747BB">
        <w:t xml:space="preserve">. He provided </w:t>
      </w:r>
      <w:r w:rsidR="005E3BB2">
        <w:t>strong strategic insight</w:t>
      </w:r>
      <w:r w:rsidR="00655626">
        <w:t>s</w:t>
      </w:r>
      <w:r w:rsidR="005E3BB2">
        <w:t xml:space="preserve"> and </w:t>
      </w:r>
      <w:r w:rsidR="006747BB">
        <w:t xml:space="preserve">played </w:t>
      </w:r>
      <w:r w:rsidR="005E3BB2">
        <w:t>a major role in Yanfeng's new business</w:t>
      </w:r>
      <w:r w:rsidR="003E5D80">
        <w:t>es</w:t>
      </w:r>
      <w:r>
        <w:t xml:space="preserve">. Besides </w:t>
      </w:r>
      <w:r w:rsidR="006747BB">
        <w:t>that</w:t>
      </w:r>
      <w:r w:rsidR="009A0358">
        <w:t>,</w:t>
      </w:r>
      <w:r w:rsidR="006747BB">
        <w:t xml:space="preserve"> he positioned </w:t>
      </w:r>
      <w:r w:rsidR="005E3BB2">
        <w:t>One Yanfeng as a key global strategic automotive supplier.</w:t>
      </w:r>
    </w:p>
    <w:p w14:paraId="72D4C335" w14:textId="23BCC8F3" w:rsidR="004A1B6B" w:rsidRDefault="006747BB" w:rsidP="006830E0">
      <w:pPr>
        <w:widowControl w:val="0"/>
        <w:spacing w:before="120" w:after="160" w:line="360" w:lineRule="auto"/>
      </w:pPr>
      <w:r>
        <w:t xml:space="preserve">With over 35 years </w:t>
      </w:r>
      <w:r w:rsidR="00866093">
        <w:t xml:space="preserve">of </w:t>
      </w:r>
      <w:r w:rsidR="000F009B">
        <w:t xml:space="preserve">strong expertise in </w:t>
      </w:r>
      <w:r w:rsidR="00866093">
        <w:t xml:space="preserve">engineering, sales, business, and international leadership in </w:t>
      </w:r>
      <w:r w:rsidR="000F009B">
        <w:t xml:space="preserve">several </w:t>
      </w:r>
      <w:r w:rsidR="00866093">
        <w:t xml:space="preserve">senior management positions both </w:t>
      </w:r>
      <w:r w:rsidR="000F009B">
        <w:t xml:space="preserve">in </w:t>
      </w:r>
      <w:r w:rsidR="00866093">
        <w:t>the automotive tier 1 and plastics material supplier areas</w:t>
      </w:r>
      <w:r w:rsidR="009A0358">
        <w:t>,</w:t>
      </w:r>
      <w:r w:rsidR="00866093">
        <w:t xml:space="preserve"> Francois has a diverse background and extensive global experience. </w:t>
      </w:r>
    </w:p>
    <w:p w14:paraId="3A1BEE68" w14:textId="2DB9EB47" w:rsidR="00C170F7" w:rsidRDefault="00C170F7" w:rsidP="006830E0">
      <w:pPr>
        <w:widowControl w:val="0"/>
        <w:spacing w:before="120" w:after="160" w:line="360" w:lineRule="auto"/>
      </w:pPr>
      <w:r>
        <w:t>Before joining Yanfeng</w:t>
      </w:r>
      <w:r w:rsidR="00E5217B">
        <w:t xml:space="preserve"> he held the position of Chief Commercial Officer and Deputy CEO at Dura Automotive Systems in Detroit, USA, since 2007</w:t>
      </w:r>
      <w:r w:rsidR="000F009B">
        <w:t>, where he began his career as General Manager Europe in Paris in 2003</w:t>
      </w:r>
      <w:r w:rsidR="00E5217B">
        <w:t>.</w:t>
      </w:r>
      <w:r w:rsidR="00097AB4">
        <w:t xml:space="preserve"> </w:t>
      </w:r>
      <w:r w:rsidR="0094487F">
        <w:t xml:space="preserve">Prior to </w:t>
      </w:r>
      <w:r w:rsidR="00FD338F">
        <w:t>this</w:t>
      </w:r>
      <w:r w:rsidR="007351A0">
        <w:t>,</w:t>
      </w:r>
      <w:r w:rsidR="00FD338F">
        <w:t xml:space="preserve"> </w:t>
      </w:r>
      <w:r w:rsidR="001E5AAA">
        <w:t>h</w:t>
      </w:r>
      <w:r w:rsidR="001E5AAA">
        <w:rPr>
          <w:rStyle w:val="ui-provider"/>
        </w:rPr>
        <w:t xml:space="preserve">e held increasingly responsible management </w:t>
      </w:r>
      <w:r w:rsidR="001E5AAA" w:rsidRPr="008E33ED">
        <w:rPr>
          <w:rStyle w:val="ui-provider"/>
        </w:rPr>
        <w:t xml:space="preserve">positions within </w:t>
      </w:r>
      <w:r w:rsidR="004A1B6B" w:rsidRPr="008E33ED">
        <w:rPr>
          <w:rStyle w:val="ui-provider"/>
        </w:rPr>
        <w:t>T</w:t>
      </w:r>
      <w:r w:rsidR="001E5AAA" w:rsidRPr="008E33ED">
        <w:rPr>
          <w:rStyle w:val="ui-provider"/>
        </w:rPr>
        <w:t>he Dow Chemical Company</w:t>
      </w:r>
      <w:r w:rsidR="006C78C8" w:rsidRPr="008E33ED">
        <w:rPr>
          <w:rStyle w:val="ui-provider"/>
        </w:rPr>
        <w:t xml:space="preserve"> </w:t>
      </w:r>
      <w:r w:rsidR="00E5217B">
        <w:rPr>
          <w:rStyle w:val="ui-provider"/>
        </w:rPr>
        <w:t xml:space="preserve">for </w:t>
      </w:r>
      <w:r w:rsidR="006C78C8" w:rsidRPr="008E33ED">
        <w:rPr>
          <w:rStyle w:val="ui-provider"/>
        </w:rPr>
        <w:t xml:space="preserve">16 years, </w:t>
      </w:r>
      <w:r w:rsidR="001E5AAA" w:rsidRPr="008E33ED">
        <w:rPr>
          <w:rStyle w:val="ui-provider"/>
        </w:rPr>
        <w:t>m</w:t>
      </w:r>
      <w:r w:rsidR="00760691" w:rsidRPr="008E33ED">
        <w:rPr>
          <w:rStyle w:val="ui-provider"/>
        </w:rPr>
        <w:t xml:space="preserve">ainly </w:t>
      </w:r>
      <w:r w:rsidR="0015017E" w:rsidRPr="008E33ED">
        <w:rPr>
          <w:rStyle w:val="ui-provider"/>
        </w:rPr>
        <w:t xml:space="preserve">in </w:t>
      </w:r>
      <w:r w:rsidR="001E5AAA" w:rsidRPr="008E33ED">
        <w:rPr>
          <w:rStyle w:val="ui-provider"/>
        </w:rPr>
        <w:t>the Engineering</w:t>
      </w:r>
      <w:r w:rsidR="004A1B6B" w:rsidRPr="008E33ED">
        <w:rPr>
          <w:rStyle w:val="ui-provider"/>
        </w:rPr>
        <w:t xml:space="preserve"> department</w:t>
      </w:r>
      <w:r w:rsidR="001E5AAA" w:rsidRPr="008E33ED">
        <w:rPr>
          <w:rStyle w:val="ui-provider"/>
        </w:rPr>
        <w:t xml:space="preserve"> and</w:t>
      </w:r>
      <w:r w:rsidR="004A1B6B" w:rsidRPr="008E33ED">
        <w:rPr>
          <w:rStyle w:val="ui-provider"/>
        </w:rPr>
        <w:t xml:space="preserve"> the</w:t>
      </w:r>
      <w:r w:rsidR="001E5AAA" w:rsidRPr="008E33ED">
        <w:rPr>
          <w:rStyle w:val="ui-provider"/>
        </w:rPr>
        <w:t xml:space="preserve"> Automotive division.</w:t>
      </w:r>
      <w:r w:rsidR="001E5AAA">
        <w:rPr>
          <w:rStyle w:val="ui-provider"/>
        </w:rPr>
        <w:t xml:space="preserve"> </w:t>
      </w:r>
      <w:r w:rsidR="00BA4C02">
        <w:rPr>
          <w:rStyle w:val="ui-provider"/>
        </w:rPr>
        <w:t xml:space="preserve">His working life started in </w:t>
      </w:r>
      <w:r>
        <w:t xml:space="preserve">1987 as Engineering Resins R&amp;D Manager and Product </w:t>
      </w:r>
      <w:r w:rsidRPr="006D23FC">
        <w:t>Manager in Lyon</w:t>
      </w:r>
      <w:r w:rsidR="005D7C3F">
        <w:t xml:space="preserve">, </w:t>
      </w:r>
      <w:r w:rsidR="006C78C8" w:rsidRPr="006D23FC">
        <w:t>France</w:t>
      </w:r>
      <w:r w:rsidR="00583AD3">
        <w:t xml:space="preserve">, followed by </w:t>
      </w:r>
      <w:r>
        <w:t xml:space="preserve">positions as Business Director Engineering Resins &amp; Compounds Europe and General Manager </w:t>
      </w:r>
      <w:r w:rsidR="004A1B6B">
        <w:t xml:space="preserve">of the </w:t>
      </w:r>
      <w:r>
        <w:t>Automotive Division EMEA in Zurich</w:t>
      </w:r>
      <w:r w:rsidR="005D7C3F">
        <w:t xml:space="preserve">, </w:t>
      </w:r>
      <w:r w:rsidR="004A1B6B" w:rsidRPr="00AC7789">
        <w:t>Switzerland.</w:t>
      </w:r>
      <w:r>
        <w:t xml:space="preserve"> </w:t>
      </w:r>
    </w:p>
    <w:p w14:paraId="7DEC401A" w14:textId="17DDF3CE" w:rsidR="00C61428" w:rsidRPr="00340822" w:rsidRDefault="005A2871" w:rsidP="00E10705">
      <w:pPr>
        <w:widowControl w:val="0"/>
        <w:spacing w:before="120" w:after="160" w:line="360" w:lineRule="auto"/>
        <w:rPr>
          <w:szCs w:val="22"/>
        </w:rPr>
      </w:pPr>
      <w:r>
        <w:rPr>
          <w:rStyle w:val="ui-provider"/>
        </w:rPr>
        <w:t>Fran</w:t>
      </w:r>
      <w:r w:rsidR="00A97A5F">
        <w:rPr>
          <w:rStyle w:val="ui-provider"/>
        </w:rPr>
        <w:t>c</w:t>
      </w:r>
      <w:r>
        <w:rPr>
          <w:rStyle w:val="ui-provider"/>
        </w:rPr>
        <w:t xml:space="preserve">ois </w:t>
      </w:r>
      <w:r w:rsidR="00583AD3">
        <w:rPr>
          <w:rStyle w:val="ui-provider"/>
        </w:rPr>
        <w:t xml:space="preserve">studied Chemistry and has graduated </w:t>
      </w:r>
      <w:r>
        <w:rPr>
          <w:rStyle w:val="ui-provider"/>
        </w:rPr>
        <w:t>the ITECH school based in Lyon, France</w:t>
      </w:r>
      <w:r w:rsidR="00583AD3">
        <w:rPr>
          <w:rStyle w:val="ui-provider"/>
        </w:rPr>
        <w:t xml:space="preserve">. Thereafter he </w:t>
      </w:r>
      <w:r>
        <w:rPr>
          <w:rStyle w:val="ui-provider"/>
        </w:rPr>
        <w:t>completed an Executive MBA at the CPA/HEC school in Paris</w:t>
      </w:r>
      <w:r w:rsidR="0094487F">
        <w:rPr>
          <w:rStyle w:val="ui-provider"/>
        </w:rPr>
        <w:t>.</w:t>
      </w:r>
      <w:r w:rsidR="00246B32">
        <w:rPr>
          <w:color w:val="FF0000"/>
          <w:szCs w:val="22"/>
        </w:rPr>
        <w:br/>
      </w:r>
      <w:r w:rsidR="00B459B1">
        <w:rPr>
          <w:szCs w:val="22"/>
        </w:rPr>
        <w:t xml:space="preserve">He </w:t>
      </w:r>
      <w:r w:rsidR="00246B32">
        <w:rPr>
          <w:szCs w:val="22"/>
        </w:rPr>
        <w:t xml:space="preserve">was born </w:t>
      </w:r>
      <w:r w:rsidR="00246B32" w:rsidRPr="00541810">
        <w:rPr>
          <w:szCs w:val="22"/>
        </w:rPr>
        <w:t>in</w:t>
      </w:r>
      <w:r w:rsidR="00246B32">
        <w:rPr>
          <w:szCs w:val="22"/>
        </w:rPr>
        <w:t xml:space="preserve"> </w:t>
      </w:r>
      <w:r w:rsidR="00246B32" w:rsidRPr="00B31EA3">
        <w:rPr>
          <w:szCs w:val="22"/>
        </w:rPr>
        <w:t>Lorraine</w:t>
      </w:r>
      <w:r w:rsidR="00246B32">
        <w:rPr>
          <w:szCs w:val="22"/>
        </w:rPr>
        <w:t>, France</w:t>
      </w:r>
      <w:r w:rsidR="00583AD3">
        <w:rPr>
          <w:szCs w:val="22"/>
        </w:rPr>
        <w:t>,</w:t>
      </w:r>
      <w:r w:rsidR="00246B32">
        <w:rPr>
          <w:szCs w:val="22"/>
        </w:rPr>
        <w:t xml:space="preserve"> in 1962, is married and has three children</w:t>
      </w:r>
      <w:r w:rsidR="006830E0">
        <w:rPr>
          <w:szCs w:val="22"/>
        </w:rPr>
        <w:t>.</w:t>
      </w:r>
      <w:r w:rsidR="001C3107">
        <w:rPr>
          <w:szCs w:val="22"/>
        </w:rPr>
        <w:t xml:space="preserve"> </w:t>
      </w:r>
    </w:p>
    <w:sectPr w:rsidR="00C61428" w:rsidRPr="00340822" w:rsidSect="00E85398">
      <w:headerReference w:type="default" r:id="rId9"/>
      <w:footerReference w:type="default" r:id="rId10"/>
      <w:pgSz w:w="11907" w:h="16839" w:code="9"/>
      <w:pgMar w:top="2268" w:right="1418" w:bottom="851" w:left="1134" w:header="19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7796" w14:textId="77777777" w:rsidR="00B06234" w:rsidRDefault="00B06234" w:rsidP="00C40807">
      <w:pPr>
        <w:spacing w:before="0" w:line="240" w:lineRule="auto"/>
      </w:pPr>
      <w:r>
        <w:separator/>
      </w:r>
    </w:p>
  </w:endnote>
  <w:endnote w:type="continuationSeparator" w:id="0">
    <w:p w14:paraId="14419F8F" w14:textId="77777777" w:rsidR="00B06234" w:rsidRDefault="00B06234" w:rsidP="00C40807">
      <w:pPr>
        <w:spacing w:before="0" w:line="240" w:lineRule="auto"/>
      </w:pPr>
      <w:r>
        <w:continuationSeparator/>
      </w:r>
    </w:p>
  </w:endnote>
  <w:endnote w:type="continuationNotice" w:id="1">
    <w:p w14:paraId="01CDC139" w14:textId="77777777" w:rsidR="00B06234" w:rsidRDefault="00B0623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5007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914255B" w14:textId="77777777" w:rsidR="00E248CE" w:rsidRPr="00347836" w:rsidRDefault="007351A0">
        <w:pPr>
          <w:pStyle w:val="Footer"/>
          <w:jc w:val="center"/>
          <w:rPr>
            <w:sz w:val="18"/>
            <w:szCs w:val="18"/>
          </w:rPr>
        </w:pPr>
      </w:p>
    </w:sdtContent>
  </w:sdt>
  <w:p w14:paraId="54E9DC37" w14:textId="77777777" w:rsidR="00E248CE" w:rsidRDefault="00E24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E650" w14:textId="77777777" w:rsidR="00B06234" w:rsidRDefault="00B06234" w:rsidP="00C40807">
      <w:pPr>
        <w:spacing w:before="0" w:line="240" w:lineRule="auto"/>
      </w:pPr>
      <w:r>
        <w:separator/>
      </w:r>
    </w:p>
  </w:footnote>
  <w:footnote w:type="continuationSeparator" w:id="0">
    <w:p w14:paraId="07B8D52F" w14:textId="77777777" w:rsidR="00B06234" w:rsidRDefault="00B06234" w:rsidP="00C40807">
      <w:pPr>
        <w:spacing w:before="0" w:line="240" w:lineRule="auto"/>
      </w:pPr>
      <w:r>
        <w:continuationSeparator/>
      </w:r>
    </w:p>
  </w:footnote>
  <w:footnote w:type="continuationNotice" w:id="1">
    <w:p w14:paraId="4D921089" w14:textId="77777777" w:rsidR="00B06234" w:rsidRDefault="00B0623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98CD" w14:textId="0CD919C4" w:rsidR="00E248CE" w:rsidRPr="001B0EFE" w:rsidRDefault="007351A0" w:rsidP="00E21413">
    <w:pPr>
      <w:pStyle w:val="Header"/>
      <w:tabs>
        <w:tab w:val="clear" w:pos="4680"/>
        <w:tab w:val="clear" w:pos="9360"/>
        <w:tab w:val="left" w:pos="2665"/>
      </w:tabs>
      <w:rPr>
        <w:rFonts w:cs="Arial"/>
        <w:color w:val="1F497D" w:themeColor="text2"/>
        <w:sz w:val="48"/>
        <w:szCs w:val="48"/>
      </w:rPr>
    </w:pPr>
    <w:hyperlink r:id="rId1" w:history="1">
      <w:r w:rsidR="00A53FBB" w:rsidRPr="001B0EFE">
        <w:rPr>
          <w:rStyle w:val="Hyperlink"/>
          <w:rFonts w:cs="Arial"/>
          <w:color w:val="1F497D" w:themeColor="text2"/>
          <w:sz w:val="48"/>
          <w:szCs w:val="48"/>
          <w:u w:val="none"/>
          <w:bdr w:val="none" w:sz="0" w:space="0" w:color="auto" w:frame="1"/>
          <w:shd w:val="clear" w:color="auto" w:fill="FFFFFF"/>
        </w:rPr>
        <w:t>C</w:t>
      </w:r>
      <w:r w:rsidR="009463B8" w:rsidRPr="001B0EFE">
        <w:rPr>
          <w:rStyle w:val="Hyperlink"/>
          <w:rFonts w:cs="Arial"/>
          <w:color w:val="1F497D" w:themeColor="text2"/>
          <w:sz w:val="48"/>
          <w:szCs w:val="48"/>
          <w:u w:val="none"/>
          <w:bdr w:val="none" w:sz="0" w:space="0" w:color="auto" w:frame="1"/>
          <w:shd w:val="clear" w:color="auto" w:fill="FFFFFF"/>
        </w:rPr>
        <w:t>urriculum</w:t>
      </w:r>
    </w:hyperlink>
    <w:r w:rsidR="009463B8" w:rsidRPr="001B0EFE">
      <w:rPr>
        <w:rFonts w:cs="Arial"/>
        <w:color w:val="1F497D" w:themeColor="text2"/>
        <w:sz w:val="48"/>
        <w:szCs w:val="48"/>
        <w:shd w:val="clear" w:color="auto" w:fill="FFFFFF"/>
      </w:rPr>
      <w:t> </w:t>
    </w:r>
    <w:hyperlink r:id="rId2" w:history="1">
      <w:r w:rsidR="009463B8" w:rsidRPr="001B0EFE">
        <w:rPr>
          <w:rStyle w:val="Hyperlink"/>
          <w:rFonts w:cs="Arial"/>
          <w:color w:val="1F497D" w:themeColor="text2"/>
          <w:sz w:val="48"/>
          <w:szCs w:val="48"/>
          <w:u w:val="none"/>
          <w:bdr w:val="none" w:sz="0" w:space="0" w:color="auto" w:frame="1"/>
        </w:rPr>
        <w:t>vitae</w:t>
      </w:r>
    </w:hyperlink>
    <w:r w:rsidR="00574B15" w:rsidRPr="001B0EFE">
      <w:rPr>
        <w:rFonts w:cs="Arial"/>
        <w:noProof/>
        <w:color w:val="1F497D" w:themeColor="text2"/>
        <w:sz w:val="48"/>
        <w:szCs w:val="48"/>
        <w:lang w:val="de-DE" w:eastAsia="de-DE"/>
      </w:rPr>
      <w:drawing>
        <wp:anchor distT="0" distB="0" distL="114300" distR="114300" simplePos="0" relativeHeight="251660800" behindDoc="0" locked="0" layoutInCell="1" allowOverlap="1" wp14:anchorId="2570DF86" wp14:editId="64F16E46">
          <wp:simplePos x="0" y="0"/>
          <wp:positionH relativeFrom="page">
            <wp:posOffset>5015230</wp:posOffset>
          </wp:positionH>
          <wp:positionV relativeFrom="page">
            <wp:posOffset>986790</wp:posOffset>
          </wp:positionV>
          <wp:extent cx="2109600" cy="568800"/>
          <wp:effectExtent l="0" t="0" r="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anfeng_JP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096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D4384"/>
    <w:multiLevelType w:val="hybridMultilevel"/>
    <w:tmpl w:val="DDDE3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383865">
    <w:abstractNumId w:val="0"/>
  </w:num>
  <w:num w:numId="2" w16cid:durableId="2129615004">
    <w:abstractNumId w:val="2"/>
  </w:num>
  <w:num w:numId="3" w16cid:durableId="47241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F"/>
    <w:rsid w:val="0000112E"/>
    <w:rsid w:val="00001C1E"/>
    <w:rsid w:val="00002EB9"/>
    <w:rsid w:val="000069B1"/>
    <w:rsid w:val="000074FD"/>
    <w:rsid w:val="00014BED"/>
    <w:rsid w:val="00015CB2"/>
    <w:rsid w:val="00024891"/>
    <w:rsid w:val="00025C9C"/>
    <w:rsid w:val="00031ADA"/>
    <w:rsid w:val="0003679B"/>
    <w:rsid w:val="0004069C"/>
    <w:rsid w:val="00040C96"/>
    <w:rsid w:val="0004405F"/>
    <w:rsid w:val="00045C7C"/>
    <w:rsid w:val="00054F60"/>
    <w:rsid w:val="0006110A"/>
    <w:rsid w:val="00062830"/>
    <w:rsid w:val="0006538D"/>
    <w:rsid w:val="00065E3D"/>
    <w:rsid w:val="00073B1C"/>
    <w:rsid w:val="00094243"/>
    <w:rsid w:val="0009464B"/>
    <w:rsid w:val="0009772C"/>
    <w:rsid w:val="00097AB4"/>
    <w:rsid w:val="000A2F37"/>
    <w:rsid w:val="000A3BD7"/>
    <w:rsid w:val="000A4B16"/>
    <w:rsid w:val="000B15F1"/>
    <w:rsid w:val="000C30D0"/>
    <w:rsid w:val="000C6EE4"/>
    <w:rsid w:val="000D25DB"/>
    <w:rsid w:val="000D36A5"/>
    <w:rsid w:val="000D6D3E"/>
    <w:rsid w:val="000E2B64"/>
    <w:rsid w:val="000E31D8"/>
    <w:rsid w:val="000F009B"/>
    <w:rsid w:val="00103261"/>
    <w:rsid w:val="00105697"/>
    <w:rsid w:val="00111AD9"/>
    <w:rsid w:val="00112F29"/>
    <w:rsid w:val="001162EF"/>
    <w:rsid w:val="00116C28"/>
    <w:rsid w:val="00116C54"/>
    <w:rsid w:val="00117229"/>
    <w:rsid w:val="00117A11"/>
    <w:rsid w:val="00117AFA"/>
    <w:rsid w:val="0012567A"/>
    <w:rsid w:val="00127642"/>
    <w:rsid w:val="00127D49"/>
    <w:rsid w:val="001304B2"/>
    <w:rsid w:val="0013096B"/>
    <w:rsid w:val="00131554"/>
    <w:rsid w:val="001334E4"/>
    <w:rsid w:val="00133882"/>
    <w:rsid w:val="00136310"/>
    <w:rsid w:val="0013686F"/>
    <w:rsid w:val="001371DF"/>
    <w:rsid w:val="0014503A"/>
    <w:rsid w:val="001468AF"/>
    <w:rsid w:val="0015017E"/>
    <w:rsid w:val="00150CC9"/>
    <w:rsid w:val="0015142C"/>
    <w:rsid w:val="00151946"/>
    <w:rsid w:val="00153E6F"/>
    <w:rsid w:val="0015470D"/>
    <w:rsid w:val="001619AF"/>
    <w:rsid w:val="001704AE"/>
    <w:rsid w:val="00170771"/>
    <w:rsid w:val="00171BF0"/>
    <w:rsid w:val="00183CBA"/>
    <w:rsid w:val="001848A9"/>
    <w:rsid w:val="00192EBF"/>
    <w:rsid w:val="00193FA6"/>
    <w:rsid w:val="00195CF5"/>
    <w:rsid w:val="001A2290"/>
    <w:rsid w:val="001A4B32"/>
    <w:rsid w:val="001A75E5"/>
    <w:rsid w:val="001A7910"/>
    <w:rsid w:val="001B0EFE"/>
    <w:rsid w:val="001B1AC5"/>
    <w:rsid w:val="001B6ADC"/>
    <w:rsid w:val="001B79A7"/>
    <w:rsid w:val="001C3107"/>
    <w:rsid w:val="001C5C92"/>
    <w:rsid w:val="001C7C65"/>
    <w:rsid w:val="001D07FD"/>
    <w:rsid w:val="001D29A6"/>
    <w:rsid w:val="001E4E88"/>
    <w:rsid w:val="001E5AAA"/>
    <w:rsid w:val="001E6F2C"/>
    <w:rsid w:val="001F2BA3"/>
    <w:rsid w:val="001F6CCB"/>
    <w:rsid w:val="00200942"/>
    <w:rsid w:val="002014F6"/>
    <w:rsid w:val="00204090"/>
    <w:rsid w:val="002059F1"/>
    <w:rsid w:val="002061E7"/>
    <w:rsid w:val="00206919"/>
    <w:rsid w:val="002103F0"/>
    <w:rsid w:val="002107C6"/>
    <w:rsid w:val="00211DA1"/>
    <w:rsid w:val="00211F09"/>
    <w:rsid w:val="00213670"/>
    <w:rsid w:val="00217F6F"/>
    <w:rsid w:val="00225E2C"/>
    <w:rsid w:val="002322A5"/>
    <w:rsid w:val="002344CA"/>
    <w:rsid w:val="00241B76"/>
    <w:rsid w:val="0024248A"/>
    <w:rsid w:val="00243967"/>
    <w:rsid w:val="00246B32"/>
    <w:rsid w:val="00250C31"/>
    <w:rsid w:val="00250E75"/>
    <w:rsid w:val="00251139"/>
    <w:rsid w:val="002514DE"/>
    <w:rsid w:val="00257F34"/>
    <w:rsid w:val="00264636"/>
    <w:rsid w:val="00264F93"/>
    <w:rsid w:val="00267CB0"/>
    <w:rsid w:val="00267DD2"/>
    <w:rsid w:val="00267F2B"/>
    <w:rsid w:val="00275375"/>
    <w:rsid w:val="0027559E"/>
    <w:rsid w:val="00275E31"/>
    <w:rsid w:val="002766FE"/>
    <w:rsid w:val="00290722"/>
    <w:rsid w:val="00290F75"/>
    <w:rsid w:val="00290F80"/>
    <w:rsid w:val="00295A2D"/>
    <w:rsid w:val="002A5CB1"/>
    <w:rsid w:val="002B418B"/>
    <w:rsid w:val="002B6037"/>
    <w:rsid w:val="002C3572"/>
    <w:rsid w:val="002C4817"/>
    <w:rsid w:val="002D47BC"/>
    <w:rsid w:val="002D6423"/>
    <w:rsid w:val="002E331F"/>
    <w:rsid w:val="002E38B6"/>
    <w:rsid w:val="002E3B69"/>
    <w:rsid w:val="002E47BF"/>
    <w:rsid w:val="002E7DBC"/>
    <w:rsid w:val="002F2EA1"/>
    <w:rsid w:val="002F5E39"/>
    <w:rsid w:val="00303FBB"/>
    <w:rsid w:val="00307D2A"/>
    <w:rsid w:val="00310BE5"/>
    <w:rsid w:val="00332205"/>
    <w:rsid w:val="003405E9"/>
    <w:rsid w:val="00340822"/>
    <w:rsid w:val="003416ED"/>
    <w:rsid w:val="003440A7"/>
    <w:rsid w:val="003466DD"/>
    <w:rsid w:val="00346F9E"/>
    <w:rsid w:val="00347836"/>
    <w:rsid w:val="003501A4"/>
    <w:rsid w:val="00352EFE"/>
    <w:rsid w:val="0036460C"/>
    <w:rsid w:val="00365022"/>
    <w:rsid w:val="00366BBE"/>
    <w:rsid w:val="00367AE7"/>
    <w:rsid w:val="00367D6F"/>
    <w:rsid w:val="00373926"/>
    <w:rsid w:val="00376DEB"/>
    <w:rsid w:val="00377636"/>
    <w:rsid w:val="00377747"/>
    <w:rsid w:val="003807F1"/>
    <w:rsid w:val="00381548"/>
    <w:rsid w:val="0038347E"/>
    <w:rsid w:val="00385C11"/>
    <w:rsid w:val="003869A3"/>
    <w:rsid w:val="00387B61"/>
    <w:rsid w:val="003902E0"/>
    <w:rsid w:val="00390D26"/>
    <w:rsid w:val="00392735"/>
    <w:rsid w:val="00392BF7"/>
    <w:rsid w:val="003A06DE"/>
    <w:rsid w:val="003A0D2A"/>
    <w:rsid w:val="003A21A4"/>
    <w:rsid w:val="003A2C1D"/>
    <w:rsid w:val="003A7FCF"/>
    <w:rsid w:val="003B15E5"/>
    <w:rsid w:val="003B5E7A"/>
    <w:rsid w:val="003C26B7"/>
    <w:rsid w:val="003C6AFD"/>
    <w:rsid w:val="003E5D80"/>
    <w:rsid w:val="003F064A"/>
    <w:rsid w:val="003F2719"/>
    <w:rsid w:val="003F2A22"/>
    <w:rsid w:val="003F6DE9"/>
    <w:rsid w:val="00401CE2"/>
    <w:rsid w:val="004064AA"/>
    <w:rsid w:val="00410A77"/>
    <w:rsid w:val="00411EDB"/>
    <w:rsid w:val="00412016"/>
    <w:rsid w:val="004250B5"/>
    <w:rsid w:val="00425AD5"/>
    <w:rsid w:val="00425EED"/>
    <w:rsid w:val="004362A0"/>
    <w:rsid w:val="004367C2"/>
    <w:rsid w:val="0044283E"/>
    <w:rsid w:val="00443BBA"/>
    <w:rsid w:val="00444263"/>
    <w:rsid w:val="00446A1E"/>
    <w:rsid w:val="00447749"/>
    <w:rsid w:val="004516A4"/>
    <w:rsid w:val="00462527"/>
    <w:rsid w:val="00462EB5"/>
    <w:rsid w:val="00462F88"/>
    <w:rsid w:val="00473EC2"/>
    <w:rsid w:val="004776E9"/>
    <w:rsid w:val="00480CB2"/>
    <w:rsid w:val="0048345C"/>
    <w:rsid w:val="00484B4F"/>
    <w:rsid w:val="0048543F"/>
    <w:rsid w:val="00490A90"/>
    <w:rsid w:val="00490A97"/>
    <w:rsid w:val="00490DCC"/>
    <w:rsid w:val="00492CA6"/>
    <w:rsid w:val="00495F18"/>
    <w:rsid w:val="00496346"/>
    <w:rsid w:val="004A1B6B"/>
    <w:rsid w:val="004B0A42"/>
    <w:rsid w:val="004B30B6"/>
    <w:rsid w:val="004B4D89"/>
    <w:rsid w:val="004B5601"/>
    <w:rsid w:val="004B79A7"/>
    <w:rsid w:val="004C10D7"/>
    <w:rsid w:val="004C2AB0"/>
    <w:rsid w:val="004D2D12"/>
    <w:rsid w:val="004D47A6"/>
    <w:rsid w:val="004D6E40"/>
    <w:rsid w:val="004D7167"/>
    <w:rsid w:val="004E0A4B"/>
    <w:rsid w:val="004E1871"/>
    <w:rsid w:val="004E1F28"/>
    <w:rsid w:val="004E341C"/>
    <w:rsid w:val="004E7672"/>
    <w:rsid w:val="004F2ED1"/>
    <w:rsid w:val="004F4F34"/>
    <w:rsid w:val="004F6AEF"/>
    <w:rsid w:val="004F70C1"/>
    <w:rsid w:val="00501CE4"/>
    <w:rsid w:val="00502792"/>
    <w:rsid w:val="00510363"/>
    <w:rsid w:val="00510DC4"/>
    <w:rsid w:val="00515541"/>
    <w:rsid w:val="005164CA"/>
    <w:rsid w:val="00521C1A"/>
    <w:rsid w:val="0052287E"/>
    <w:rsid w:val="00522E1D"/>
    <w:rsid w:val="00530650"/>
    <w:rsid w:val="0054108A"/>
    <w:rsid w:val="0054402A"/>
    <w:rsid w:val="00547F46"/>
    <w:rsid w:val="00550BB1"/>
    <w:rsid w:val="005563C8"/>
    <w:rsid w:val="00557C0C"/>
    <w:rsid w:val="0056227D"/>
    <w:rsid w:val="00562AE6"/>
    <w:rsid w:val="0056500A"/>
    <w:rsid w:val="00574B15"/>
    <w:rsid w:val="00576293"/>
    <w:rsid w:val="005807EE"/>
    <w:rsid w:val="00582E2F"/>
    <w:rsid w:val="00583930"/>
    <w:rsid w:val="00583AD3"/>
    <w:rsid w:val="005844A0"/>
    <w:rsid w:val="0058774B"/>
    <w:rsid w:val="00594CC5"/>
    <w:rsid w:val="005972C2"/>
    <w:rsid w:val="005A207E"/>
    <w:rsid w:val="005A23F0"/>
    <w:rsid w:val="005A2871"/>
    <w:rsid w:val="005A5B3C"/>
    <w:rsid w:val="005B107F"/>
    <w:rsid w:val="005B4443"/>
    <w:rsid w:val="005C3A0D"/>
    <w:rsid w:val="005C43B8"/>
    <w:rsid w:val="005C450C"/>
    <w:rsid w:val="005C6853"/>
    <w:rsid w:val="005D201F"/>
    <w:rsid w:val="005D324F"/>
    <w:rsid w:val="005D7C3F"/>
    <w:rsid w:val="005E1111"/>
    <w:rsid w:val="005E1B83"/>
    <w:rsid w:val="005E2932"/>
    <w:rsid w:val="005E398A"/>
    <w:rsid w:val="005E3BB2"/>
    <w:rsid w:val="005E5666"/>
    <w:rsid w:val="005E62FC"/>
    <w:rsid w:val="005F26BB"/>
    <w:rsid w:val="005F3756"/>
    <w:rsid w:val="005F458A"/>
    <w:rsid w:val="005F7388"/>
    <w:rsid w:val="005F7C08"/>
    <w:rsid w:val="006067E3"/>
    <w:rsid w:val="00607836"/>
    <w:rsid w:val="00607A4C"/>
    <w:rsid w:val="0061535A"/>
    <w:rsid w:val="006168A7"/>
    <w:rsid w:val="00616F81"/>
    <w:rsid w:val="00617041"/>
    <w:rsid w:val="006231B4"/>
    <w:rsid w:val="00626B72"/>
    <w:rsid w:val="00626D08"/>
    <w:rsid w:val="006335DF"/>
    <w:rsid w:val="00636AB8"/>
    <w:rsid w:val="006403A0"/>
    <w:rsid w:val="00643C81"/>
    <w:rsid w:val="00645EBA"/>
    <w:rsid w:val="00646235"/>
    <w:rsid w:val="00647E81"/>
    <w:rsid w:val="00651BCB"/>
    <w:rsid w:val="00655626"/>
    <w:rsid w:val="00656E5C"/>
    <w:rsid w:val="0065738F"/>
    <w:rsid w:val="0066256F"/>
    <w:rsid w:val="00673268"/>
    <w:rsid w:val="006747BB"/>
    <w:rsid w:val="006830E0"/>
    <w:rsid w:val="00686693"/>
    <w:rsid w:val="00691A30"/>
    <w:rsid w:val="0069502C"/>
    <w:rsid w:val="00696431"/>
    <w:rsid w:val="00696C6C"/>
    <w:rsid w:val="006A0C12"/>
    <w:rsid w:val="006A5994"/>
    <w:rsid w:val="006A5AE3"/>
    <w:rsid w:val="006A64AD"/>
    <w:rsid w:val="006A6E37"/>
    <w:rsid w:val="006B2B7E"/>
    <w:rsid w:val="006B5950"/>
    <w:rsid w:val="006C4932"/>
    <w:rsid w:val="006C78C8"/>
    <w:rsid w:val="006D23FC"/>
    <w:rsid w:val="006D5ED8"/>
    <w:rsid w:val="006D7477"/>
    <w:rsid w:val="006E5295"/>
    <w:rsid w:val="006E6124"/>
    <w:rsid w:val="006F453A"/>
    <w:rsid w:val="006F5E39"/>
    <w:rsid w:val="00701D92"/>
    <w:rsid w:val="00703D50"/>
    <w:rsid w:val="00704F44"/>
    <w:rsid w:val="00706A77"/>
    <w:rsid w:val="007073A5"/>
    <w:rsid w:val="007075DD"/>
    <w:rsid w:val="00711F3A"/>
    <w:rsid w:val="00712ED9"/>
    <w:rsid w:val="00713526"/>
    <w:rsid w:val="00713CC1"/>
    <w:rsid w:val="00715150"/>
    <w:rsid w:val="00715F0E"/>
    <w:rsid w:val="00724FCA"/>
    <w:rsid w:val="0073198A"/>
    <w:rsid w:val="007328BF"/>
    <w:rsid w:val="0073342B"/>
    <w:rsid w:val="007351A0"/>
    <w:rsid w:val="00737022"/>
    <w:rsid w:val="00737AE8"/>
    <w:rsid w:val="00743017"/>
    <w:rsid w:val="0074757B"/>
    <w:rsid w:val="00760691"/>
    <w:rsid w:val="00763389"/>
    <w:rsid w:val="007642DB"/>
    <w:rsid w:val="00764635"/>
    <w:rsid w:val="00766F33"/>
    <w:rsid w:val="00777901"/>
    <w:rsid w:val="0078228D"/>
    <w:rsid w:val="00791129"/>
    <w:rsid w:val="00791A58"/>
    <w:rsid w:val="00791ADE"/>
    <w:rsid w:val="00792C77"/>
    <w:rsid w:val="00796DAE"/>
    <w:rsid w:val="007A3A9C"/>
    <w:rsid w:val="007B498D"/>
    <w:rsid w:val="007C2E15"/>
    <w:rsid w:val="007C3988"/>
    <w:rsid w:val="007C4CC7"/>
    <w:rsid w:val="007C5F87"/>
    <w:rsid w:val="007C68F2"/>
    <w:rsid w:val="007C7C57"/>
    <w:rsid w:val="007D0599"/>
    <w:rsid w:val="007D3B93"/>
    <w:rsid w:val="007D5ACB"/>
    <w:rsid w:val="007D5EDC"/>
    <w:rsid w:val="007D66F2"/>
    <w:rsid w:val="007E4A0B"/>
    <w:rsid w:val="007F2B3C"/>
    <w:rsid w:val="007F31E5"/>
    <w:rsid w:val="007F55AE"/>
    <w:rsid w:val="007F59F7"/>
    <w:rsid w:val="00804A98"/>
    <w:rsid w:val="00805757"/>
    <w:rsid w:val="00810B32"/>
    <w:rsid w:val="00815B9F"/>
    <w:rsid w:val="00815F4C"/>
    <w:rsid w:val="0081672C"/>
    <w:rsid w:val="00817CEF"/>
    <w:rsid w:val="008219BA"/>
    <w:rsid w:val="00826C28"/>
    <w:rsid w:val="00830E82"/>
    <w:rsid w:val="00831BA6"/>
    <w:rsid w:val="00832EC3"/>
    <w:rsid w:val="008339E1"/>
    <w:rsid w:val="00835E5C"/>
    <w:rsid w:val="008527DE"/>
    <w:rsid w:val="00852D7E"/>
    <w:rsid w:val="00852ECF"/>
    <w:rsid w:val="00860299"/>
    <w:rsid w:val="00861206"/>
    <w:rsid w:val="00864C12"/>
    <w:rsid w:val="00864EE4"/>
    <w:rsid w:val="00865966"/>
    <w:rsid w:val="00866093"/>
    <w:rsid w:val="008715C1"/>
    <w:rsid w:val="00875345"/>
    <w:rsid w:val="00880CC0"/>
    <w:rsid w:val="00882D31"/>
    <w:rsid w:val="00886B26"/>
    <w:rsid w:val="00895A88"/>
    <w:rsid w:val="00896A3C"/>
    <w:rsid w:val="008A59DA"/>
    <w:rsid w:val="008A5CCF"/>
    <w:rsid w:val="008A74E2"/>
    <w:rsid w:val="008B17A7"/>
    <w:rsid w:val="008B73CA"/>
    <w:rsid w:val="008C4E71"/>
    <w:rsid w:val="008C5D47"/>
    <w:rsid w:val="008C5E60"/>
    <w:rsid w:val="008C7229"/>
    <w:rsid w:val="008C7C63"/>
    <w:rsid w:val="008D16EF"/>
    <w:rsid w:val="008D3394"/>
    <w:rsid w:val="008D4F60"/>
    <w:rsid w:val="008D54FA"/>
    <w:rsid w:val="008D7A54"/>
    <w:rsid w:val="008E1478"/>
    <w:rsid w:val="008E33ED"/>
    <w:rsid w:val="009004C8"/>
    <w:rsid w:val="00901214"/>
    <w:rsid w:val="00905AEE"/>
    <w:rsid w:val="009079DC"/>
    <w:rsid w:val="00915F70"/>
    <w:rsid w:val="00917269"/>
    <w:rsid w:val="00920459"/>
    <w:rsid w:val="00920C35"/>
    <w:rsid w:val="0092351A"/>
    <w:rsid w:val="00926D80"/>
    <w:rsid w:val="009308CC"/>
    <w:rsid w:val="00932A71"/>
    <w:rsid w:val="00935A07"/>
    <w:rsid w:val="00943C77"/>
    <w:rsid w:val="0094487F"/>
    <w:rsid w:val="009463B8"/>
    <w:rsid w:val="00950576"/>
    <w:rsid w:val="00952FB9"/>
    <w:rsid w:val="00953926"/>
    <w:rsid w:val="009540C8"/>
    <w:rsid w:val="00967077"/>
    <w:rsid w:val="009674D7"/>
    <w:rsid w:val="009675CE"/>
    <w:rsid w:val="0097178E"/>
    <w:rsid w:val="0097217A"/>
    <w:rsid w:val="009752C2"/>
    <w:rsid w:val="009755A5"/>
    <w:rsid w:val="009760C1"/>
    <w:rsid w:val="00976290"/>
    <w:rsid w:val="00977A59"/>
    <w:rsid w:val="00984212"/>
    <w:rsid w:val="00986A1C"/>
    <w:rsid w:val="00987891"/>
    <w:rsid w:val="00992D1F"/>
    <w:rsid w:val="009941F4"/>
    <w:rsid w:val="00996CEE"/>
    <w:rsid w:val="009A0358"/>
    <w:rsid w:val="009A0F1A"/>
    <w:rsid w:val="009A255E"/>
    <w:rsid w:val="009A2E10"/>
    <w:rsid w:val="009A4363"/>
    <w:rsid w:val="009A5E11"/>
    <w:rsid w:val="009B03D2"/>
    <w:rsid w:val="009B0448"/>
    <w:rsid w:val="009B5B13"/>
    <w:rsid w:val="009C0844"/>
    <w:rsid w:val="009C13D8"/>
    <w:rsid w:val="009D3EDA"/>
    <w:rsid w:val="009E0388"/>
    <w:rsid w:val="009E1082"/>
    <w:rsid w:val="009E426F"/>
    <w:rsid w:val="009F1773"/>
    <w:rsid w:val="009F76FD"/>
    <w:rsid w:val="00A12D48"/>
    <w:rsid w:val="00A251E7"/>
    <w:rsid w:val="00A34CB3"/>
    <w:rsid w:val="00A44E09"/>
    <w:rsid w:val="00A51A89"/>
    <w:rsid w:val="00A53865"/>
    <w:rsid w:val="00A53FBB"/>
    <w:rsid w:val="00A65F8D"/>
    <w:rsid w:val="00A67177"/>
    <w:rsid w:val="00A708F7"/>
    <w:rsid w:val="00A73CB1"/>
    <w:rsid w:val="00A7478C"/>
    <w:rsid w:val="00A75ED1"/>
    <w:rsid w:val="00A84A4E"/>
    <w:rsid w:val="00A85E67"/>
    <w:rsid w:val="00A90BE1"/>
    <w:rsid w:val="00A91133"/>
    <w:rsid w:val="00A95300"/>
    <w:rsid w:val="00A97A5F"/>
    <w:rsid w:val="00A97B32"/>
    <w:rsid w:val="00AA4036"/>
    <w:rsid w:val="00AB0931"/>
    <w:rsid w:val="00AB1837"/>
    <w:rsid w:val="00AB2CB9"/>
    <w:rsid w:val="00AB5228"/>
    <w:rsid w:val="00AC017A"/>
    <w:rsid w:val="00AC0219"/>
    <w:rsid w:val="00AC03EB"/>
    <w:rsid w:val="00AC63E7"/>
    <w:rsid w:val="00AC7789"/>
    <w:rsid w:val="00AD0577"/>
    <w:rsid w:val="00AD0830"/>
    <w:rsid w:val="00AD0BBF"/>
    <w:rsid w:val="00AD1F4B"/>
    <w:rsid w:val="00AD5181"/>
    <w:rsid w:val="00AE5187"/>
    <w:rsid w:val="00AE519F"/>
    <w:rsid w:val="00AF209E"/>
    <w:rsid w:val="00B04E2A"/>
    <w:rsid w:val="00B05B1A"/>
    <w:rsid w:val="00B06234"/>
    <w:rsid w:val="00B078FE"/>
    <w:rsid w:val="00B1115D"/>
    <w:rsid w:val="00B22516"/>
    <w:rsid w:val="00B249A0"/>
    <w:rsid w:val="00B27043"/>
    <w:rsid w:val="00B34178"/>
    <w:rsid w:val="00B36D2F"/>
    <w:rsid w:val="00B4069B"/>
    <w:rsid w:val="00B41B30"/>
    <w:rsid w:val="00B4336C"/>
    <w:rsid w:val="00B459B1"/>
    <w:rsid w:val="00B467C3"/>
    <w:rsid w:val="00B50756"/>
    <w:rsid w:val="00B510BA"/>
    <w:rsid w:val="00B528B5"/>
    <w:rsid w:val="00B52DCB"/>
    <w:rsid w:val="00B61060"/>
    <w:rsid w:val="00B71710"/>
    <w:rsid w:val="00B7297E"/>
    <w:rsid w:val="00B8102E"/>
    <w:rsid w:val="00B83FF3"/>
    <w:rsid w:val="00B907BE"/>
    <w:rsid w:val="00B9579A"/>
    <w:rsid w:val="00B958FB"/>
    <w:rsid w:val="00BA0139"/>
    <w:rsid w:val="00BA28E5"/>
    <w:rsid w:val="00BA3019"/>
    <w:rsid w:val="00BA3AC7"/>
    <w:rsid w:val="00BA3B3A"/>
    <w:rsid w:val="00BA4C02"/>
    <w:rsid w:val="00BB28FA"/>
    <w:rsid w:val="00BB41CA"/>
    <w:rsid w:val="00BB4502"/>
    <w:rsid w:val="00BB4E19"/>
    <w:rsid w:val="00BB744E"/>
    <w:rsid w:val="00BC0E0C"/>
    <w:rsid w:val="00BC11A1"/>
    <w:rsid w:val="00BC2F1E"/>
    <w:rsid w:val="00BC345A"/>
    <w:rsid w:val="00BC37CC"/>
    <w:rsid w:val="00BD3F26"/>
    <w:rsid w:val="00BE1C32"/>
    <w:rsid w:val="00BE3BE6"/>
    <w:rsid w:val="00BE5CEF"/>
    <w:rsid w:val="00BE6369"/>
    <w:rsid w:val="00BE6480"/>
    <w:rsid w:val="00BE767B"/>
    <w:rsid w:val="00BF11F7"/>
    <w:rsid w:val="00BF347E"/>
    <w:rsid w:val="00BF5E52"/>
    <w:rsid w:val="00BF6A93"/>
    <w:rsid w:val="00C02FAB"/>
    <w:rsid w:val="00C031BF"/>
    <w:rsid w:val="00C127B7"/>
    <w:rsid w:val="00C14673"/>
    <w:rsid w:val="00C15E01"/>
    <w:rsid w:val="00C170F7"/>
    <w:rsid w:val="00C26B25"/>
    <w:rsid w:val="00C40807"/>
    <w:rsid w:val="00C43AAE"/>
    <w:rsid w:val="00C446B0"/>
    <w:rsid w:val="00C45C82"/>
    <w:rsid w:val="00C47080"/>
    <w:rsid w:val="00C52417"/>
    <w:rsid w:val="00C61428"/>
    <w:rsid w:val="00C65ECE"/>
    <w:rsid w:val="00C71178"/>
    <w:rsid w:val="00C75271"/>
    <w:rsid w:val="00C76D8C"/>
    <w:rsid w:val="00C8056A"/>
    <w:rsid w:val="00C826D4"/>
    <w:rsid w:val="00C90E86"/>
    <w:rsid w:val="00CA4C21"/>
    <w:rsid w:val="00CA66EE"/>
    <w:rsid w:val="00CB15A6"/>
    <w:rsid w:val="00CB41FD"/>
    <w:rsid w:val="00CB4C46"/>
    <w:rsid w:val="00CB6865"/>
    <w:rsid w:val="00CB74C6"/>
    <w:rsid w:val="00CC6ED2"/>
    <w:rsid w:val="00CD7D2F"/>
    <w:rsid w:val="00CE5BA5"/>
    <w:rsid w:val="00CF29CC"/>
    <w:rsid w:val="00CF68DB"/>
    <w:rsid w:val="00CF7528"/>
    <w:rsid w:val="00D00E4F"/>
    <w:rsid w:val="00D02DA4"/>
    <w:rsid w:val="00D0416C"/>
    <w:rsid w:val="00D07240"/>
    <w:rsid w:val="00D0777B"/>
    <w:rsid w:val="00D10C7A"/>
    <w:rsid w:val="00D1166B"/>
    <w:rsid w:val="00D11DE5"/>
    <w:rsid w:val="00D11F29"/>
    <w:rsid w:val="00D1403E"/>
    <w:rsid w:val="00D16EF1"/>
    <w:rsid w:val="00D17116"/>
    <w:rsid w:val="00D20B40"/>
    <w:rsid w:val="00D27233"/>
    <w:rsid w:val="00D35313"/>
    <w:rsid w:val="00D35B7C"/>
    <w:rsid w:val="00D43452"/>
    <w:rsid w:val="00D43686"/>
    <w:rsid w:val="00D44014"/>
    <w:rsid w:val="00D45077"/>
    <w:rsid w:val="00D456D8"/>
    <w:rsid w:val="00D5192D"/>
    <w:rsid w:val="00D51C86"/>
    <w:rsid w:val="00D54D2E"/>
    <w:rsid w:val="00D60045"/>
    <w:rsid w:val="00D640B7"/>
    <w:rsid w:val="00D67CA8"/>
    <w:rsid w:val="00D67DF3"/>
    <w:rsid w:val="00D72385"/>
    <w:rsid w:val="00D733AC"/>
    <w:rsid w:val="00D73B71"/>
    <w:rsid w:val="00D74E5B"/>
    <w:rsid w:val="00D75E8D"/>
    <w:rsid w:val="00D83A8B"/>
    <w:rsid w:val="00D84F21"/>
    <w:rsid w:val="00D8541D"/>
    <w:rsid w:val="00D8624A"/>
    <w:rsid w:val="00D9239A"/>
    <w:rsid w:val="00D9708F"/>
    <w:rsid w:val="00DA681A"/>
    <w:rsid w:val="00DB1A6F"/>
    <w:rsid w:val="00DC09CC"/>
    <w:rsid w:val="00DC1BAB"/>
    <w:rsid w:val="00DC4EBE"/>
    <w:rsid w:val="00DD0051"/>
    <w:rsid w:val="00DD47E7"/>
    <w:rsid w:val="00DE0A29"/>
    <w:rsid w:val="00DE371A"/>
    <w:rsid w:val="00DE61E7"/>
    <w:rsid w:val="00DE6AF9"/>
    <w:rsid w:val="00DF2599"/>
    <w:rsid w:val="00DF2C21"/>
    <w:rsid w:val="00DF5322"/>
    <w:rsid w:val="00E00057"/>
    <w:rsid w:val="00E02604"/>
    <w:rsid w:val="00E03CB3"/>
    <w:rsid w:val="00E05DDA"/>
    <w:rsid w:val="00E10705"/>
    <w:rsid w:val="00E14153"/>
    <w:rsid w:val="00E161FF"/>
    <w:rsid w:val="00E16D6C"/>
    <w:rsid w:val="00E21413"/>
    <w:rsid w:val="00E248CE"/>
    <w:rsid w:val="00E2557F"/>
    <w:rsid w:val="00E25E2B"/>
    <w:rsid w:val="00E32FDA"/>
    <w:rsid w:val="00E3389B"/>
    <w:rsid w:val="00E36C7E"/>
    <w:rsid w:val="00E4123F"/>
    <w:rsid w:val="00E41584"/>
    <w:rsid w:val="00E46257"/>
    <w:rsid w:val="00E51E3F"/>
    <w:rsid w:val="00E5217B"/>
    <w:rsid w:val="00E5267A"/>
    <w:rsid w:val="00E63DB1"/>
    <w:rsid w:val="00E64E9A"/>
    <w:rsid w:val="00E65F7D"/>
    <w:rsid w:val="00E70AE4"/>
    <w:rsid w:val="00E71FCA"/>
    <w:rsid w:val="00E72C20"/>
    <w:rsid w:val="00E7439B"/>
    <w:rsid w:val="00E75DBD"/>
    <w:rsid w:val="00E804A4"/>
    <w:rsid w:val="00E84604"/>
    <w:rsid w:val="00E85398"/>
    <w:rsid w:val="00E870C8"/>
    <w:rsid w:val="00E87AE4"/>
    <w:rsid w:val="00E93C03"/>
    <w:rsid w:val="00E97567"/>
    <w:rsid w:val="00EA304F"/>
    <w:rsid w:val="00EA3B85"/>
    <w:rsid w:val="00EA3F5B"/>
    <w:rsid w:val="00EB02A4"/>
    <w:rsid w:val="00EB533E"/>
    <w:rsid w:val="00EB6174"/>
    <w:rsid w:val="00EB647E"/>
    <w:rsid w:val="00EC1109"/>
    <w:rsid w:val="00EC3B41"/>
    <w:rsid w:val="00EC4A42"/>
    <w:rsid w:val="00EC6A06"/>
    <w:rsid w:val="00ED130A"/>
    <w:rsid w:val="00ED31D1"/>
    <w:rsid w:val="00ED7440"/>
    <w:rsid w:val="00EE62B8"/>
    <w:rsid w:val="00EF6402"/>
    <w:rsid w:val="00F0715A"/>
    <w:rsid w:val="00F077D0"/>
    <w:rsid w:val="00F14250"/>
    <w:rsid w:val="00F178AE"/>
    <w:rsid w:val="00F21934"/>
    <w:rsid w:val="00F242FD"/>
    <w:rsid w:val="00F24BC4"/>
    <w:rsid w:val="00F30265"/>
    <w:rsid w:val="00F34655"/>
    <w:rsid w:val="00F35C3C"/>
    <w:rsid w:val="00F35D67"/>
    <w:rsid w:val="00F36EAB"/>
    <w:rsid w:val="00F37AB5"/>
    <w:rsid w:val="00F42FAB"/>
    <w:rsid w:val="00F44FB4"/>
    <w:rsid w:val="00F46943"/>
    <w:rsid w:val="00F46E89"/>
    <w:rsid w:val="00F64DF4"/>
    <w:rsid w:val="00F665A1"/>
    <w:rsid w:val="00F75834"/>
    <w:rsid w:val="00F80CD7"/>
    <w:rsid w:val="00F82601"/>
    <w:rsid w:val="00F92669"/>
    <w:rsid w:val="00F969E6"/>
    <w:rsid w:val="00F976CF"/>
    <w:rsid w:val="00F9795B"/>
    <w:rsid w:val="00FA2529"/>
    <w:rsid w:val="00FA3C2E"/>
    <w:rsid w:val="00FB1E18"/>
    <w:rsid w:val="00FB46C7"/>
    <w:rsid w:val="00FC00D5"/>
    <w:rsid w:val="00FC25D3"/>
    <w:rsid w:val="00FD2797"/>
    <w:rsid w:val="00FD338F"/>
    <w:rsid w:val="00FD63F7"/>
    <w:rsid w:val="00FE07AA"/>
    <w:rsid w:val="00FE1C78"/>
    <w:rsid w:val="00FE5AF2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52FF40"/>
  <w15:docId w15:val="{99E213CD-31AE-4385-A3A8-D218F9FF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F"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35DF"/>
    <w:rPr>
      <w:color w:val="0000FF"/>
      <w:u w:val="single"/>
    </w:rPr>
  </w:style>
  <w:style w:type="paragraph" w:customStyle="1" w:styleId="Body">
    <w:name w:val="Body"/>
    <w:basedOn w:val="Normal"/>
    <w:rsid w:val="006335DF"/>
    <w:pPr>
      <w:spacing w:before="0"/>
    </w:pPr>
  </w:style>
  <w:style w:type="paragraph" w:customStyle="1" w:styleId="Default">
    <w:name w:val="Default"/>
    <w:rsid w:val="0063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0A42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  <w:rsid w:val="00D35313"/>
  </w:style>
  <w:style w:type="paragraph" w:styleId="BalloonText">
    <w:name w:val="Balloon Text"/>
    <w:basedOn w:val="Normal"/>
    <w:link w:val="BalloonTextChar"/>
    <w:uiPriority w:val="99"/>
    <w:semiHidden/>
    <w:unhideWhenUsed/>
    <w:rsid w:val="00E70A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A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AE4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E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2764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6EF1"/>
    <w:pPr>
      <w:spacing w:before="0" w:line="240" w:lineRule="auto"/>
    </w:pPr>
    <w:rPr>
      <w:rFonts w:ascii="Calibri" w:eastAsiaTheme="minorHAnsi" w:hAnsi="Calibri" w:cstheme="minorBid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6EF1"/>
    <w:rPr>
      <w:rFonts w:ascii="Calibri" w:eastAsiaTheme="minorHAnsi" w:hAnsi="Calibri"/>
      <w:szCs w:val="21"/>
      <w:lang w:val="de-DE" w:eastAsia="en-US"/>
    </w:rPr>
  </w:style>
  <w:style w:type="table" w:styleId="TableGrid">
    <w:name w:val="Table Grid"/>
    <w:basedOn w:val="TableNormal"/>
    <w:uiPriority w:val="59"/>
    <w:rsid w:val="00D1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5A2871"/>
  </w:style>
  <w:style w:type="paragraph" w:styleId="Revision">
    <w:name w:val="Revision"/>
    <w:hidden/>
    <w:uiPriority w:val="99"/>
    <w:semiHidden/>
    <w:rsid w:val="00655626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dict.leo.org/german-english/vitae" TargetMode="External"/><Relationship Id="rId1" Type="http://schemas.openxmlformats.org/officeDocument/2006/relationships/hyperlink" Target="https://dict.leo.org/german-english/curricul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792C-0BC8-4228-AD6A-C6BC128D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YFAI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AS</dc:creator>
  <cp:lastModifiedBy>Astrid Schafmeister (YFI,Neuss,DE)</cp:lastModifiedBy>
  <cp:revision>9</cp:revision>
  <cp:lastPrinted>2017-09-07T09:47:00Z</cp:lastPrinted>
  <dcterms:created xsi:type="dcterms:W3CDTF">2023-06-16T11:39:00Z</dcterms:created>
  <dcterms:modified xsi:type="dcterms:W3CDTF">2023-06-20T08:58:00Z</dcterms:modified>
</cp:coreProperties>
</file>